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4F" w:rsidRDefault="00331693">
      <w:pPr>
        <w:pStyle w:val="normal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Atividades Domiciliar – Distanciamento Social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Covid</w:t>
      </w:r>
      <w:proofErr w:type="spellEnd"/>
      <w:r>
        <w:rPr>
          <w:rFonts w:ascii="Arial" w:eastAsia="Arial" w:hAnsi="Arial" w:cs="Arial"/>
          <w:b/>
          <w:sz w:val="24"/>
          <w:szCs w:val="24"/>
        </w:rPr>
        <w:t>-19</w:t>
      </w:r>
    </w:p>
    <w:p w:rsidR="00BD1E4F" w:rsidRDefault="00331693">
      <w:pPr>
        <w:pStyle w:val="normal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Atividades De Arte –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8 Ano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Referente á 02 (duas) Aulas</w:t>
      </w:r>
    </w:p>
    <w:p w:rsidR="00BD1E4F" w:rsidRDefault="00331693">
      <w:pPr>
        <w:pStyle w:val="normal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Professor: Juliano 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Romulo</w:t>
      </w:r>
      <w:proofErr w:type="spellEnd"/>
    </w:p>
    <w:p w:rsidR="00BD1E4F" w:rsidRDefault="00331693">
      <w:pPr>
        <w:pStyle w:val="normal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Período: De 18/05 á 22 de Maio</w:t>
      </w:r>
    </w:p>
    <w:p w:rsidR="00BD1E4F" w:rsidRDefault="0033169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Conhecer um pouco sobre o movimento Simbolista</w:t>
      </w:r>
    </w:p>
    <w:p w:rsidR="00BD1E4F" w:rsidRDefault="0033169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Citar um símbolo presente na historia da esfinge na pintura do artista, e pesquisar o seu significado.</w:t>
      </w:r>
    </w:p>
    <w:p w:rsidR="00BD1E4F" w:rsidRDefault="00BD1E4F">
      <w:pPr>
        <w:pStyle w:val="normal0"/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:rsidR="00BD1E4F" w:rsidRDefault="00331693">
      <w:pPr>
        <w:pStyle w:val="normal0"/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>Simbolismo</w:t>
      </w:r>
    </w:p>
    <w:p w:rsidR="00BD1E4F" w:rsidRPr="00331693" w:rsidRDefault="00331693">
      <w:pPr>
        <w:pStyle w:val="normal0"/>
        <w:spacing w:line="360" w:lineRule="auto"/>
        <w:rPr>
          <w:rFonts w:ascii="Arial" w:eastAsia="Arial" w:hAnsi="Arial" w:cs="Arial"/>
          <w:i/>
          <w:sz w:val="24"/>
          <w:szCs w:val="24"/>
        </w:rPr>
      </w:pPr>
      <w:r w:rsidRPr="00331693">
        <w:rPr>
          <w:rFonts w:ascii="Arial" w:eastAsia="Arial" w:hAnsi="Arial" w:cs="Arial"/>
          <w:i/>
          <w:sz w:val="24"/>
          <w:szCs w:val="24"/>
        </w:rPr>
        <w:t xml:space="preserve">O simbolismo foi um movimento artístico Francês ocorrido na segunda metade do século XIX, </w:t>
      </w:r>
      <w:proofErr w:type="gramStart"/>
      <w:r w:rsidRPr="00331693">
        <w:rPr>
          <w:rFonts w:ascii="Arial" w:eastAsia="Arial" w:hAnsi="Arial" w:cs="Arial"/>
          <w:i/>
          <w:sz w:val="24"/>
          <w:szCs w:val="24"/>
        </w:rPr>
        <w:t>manifesto</w:t>
      </w:r>
      <w:proofErr w:type="gramEnd"/>
      <w:r w:rsidRPr="00331693">
        <w:rPr>
          <w:rFonts w:ascii="Arial" w:eastAsia="Arial" w:hAnsi="Arial" w:cs="Arial"/>
          <w:i/>
          <w:sz w:val="24"/>
          <w:szCs w:val="24"/>
        </w:rPr>
        <w:t>, sobretudo, na literatura e na pintura.</w:t>
      </w:r>
    </w:p>
    <w:p w:rsidR="00BD1E4F" w:rsidRPr="00331693" w:rsidRDefault="00331693">
      <w:pPr>
        <w:pStyle w:val="normal0"/>
        <w:spacing w:line="360" w:lineRule="auto"/>
        <w:rPr>
          <w:rFonts w:ascii="Arial" w:eastAsia="Arial" w:hAnsi="Arial" w:cs="Arial"/>
          <w:i/>
          <w:sz w:val="24"/>
          <w:szCs w:val="24"/>
        </w:rPr>
      </w:pPr>
      <w:r w:rsidRPr="00331693">
        <w:rPr>
          <w:rFonts w:ascii="Arial" w:eastAsia="Arial" w:hAnsi="Arial" w:cs="Arial"/>
          <w:i/>
          <w:sz w:val="24"/>
          <w:szCs w:val="24"/>
        </w:rPr>
        <w:t>R</w:t>
      </w:r>
      <w:r w:rsidRPr="00331693">
        <w:rPr>
          <w:rFonts w:ascii="Arial" w:eastAsia="Arial" w:hAnsi="Arial" w:cs="Arial"/>
          <w:i/>
          <w:sz w:val="24"/>
          <w:szCs w:val="24"/>
        </w:rPr>
        <w:t>epleto de símbolos e mitologia enfatizou a subjetividade da arte e teve representantes em inúmeros países, inclusive no Brasil. A potencialidade simbólica como expressão de sentimentos e demais percepções sensíveis do mundo é o que interessa aos artistas s</w:t>
      </w:r>
      <w:r w:rsidRPr="00331693">
        <w:rPr>
          <w:rFonts w:ascii="Arial" w:eastAsia="Arial" w:hAnsi="Arial" w:cs="Arial"/>
          <w:i/>
          <w:sz w:val="24"/>
          <w:szCs w:val="24"/>
        </w:rPr>
        <w:t>imbolistas.</w:t>
      </w:r>
    </w:p>
    <w:p w:rsidR="00BD1E4F" w:rsidRPr="00331693" w:rsidRDefault="00331693">
      <w:pPr>
        <w:pStyle w:val="normal0"/>
        <w:spacing w:line="360" w:lineRule="auto"/>
        <w:rPr>
          <w:rFonts w:ascii="Arial" w:eastAsia="Arial" w:hAnsi="Arial" w:cs="Arial"/>
          <w:i/>
          <w:sz w:val="24"/>
          <w:szCs w:val="24"/>
        </w:rPr>
      </w:pPr>
      <w:r w:rsidRPr="00331693">
        <w:rPr>
          <w:rFonts w:ascii="Arial" w:eastAsia="Arial" w:hAnsi="Arial" w:cs="Arial"/>
          <w:i/>
          <w:sz w:val="24"/>
          <w:szCs w:val="24"/>
        </w:rPr>
        <w:t xml:space="preserve">Estes foram os primeiros da modernidade a afirmar que os estados subjetivos da alma e as emoções são tão ou mais importantes para as artes quanto </w:t>
      </w:r>
      <w:proofErr w:type="gramStart"/>
      <w:r w:rsidRPr="00331693">
        <w:rPr>
          <w:rFonts w:ascii="Arial" w:eastAsia="Arial" w:hAnsi="Arial" w:cs="Arial"/>
          <w:i/>
          <w:sz w:val="24"/>
          <w:szCs w:val="24"/>
        </w:rPr>
        <w:t>as</w:t>
      </w:r>
      <w:proofErr w:type="gramEnd"/>
      <w:r w:rsidRPr="00331693">
        <w:rPr>
          <w:rFonts w:ascii="Arial" w:eastAsia="Arial" w:hAnsi="Arial" w:cs="Arial"/>
          <w:i/>
          <w:sz w:val="24"/>
          <w:szCs w:val="24"/>
        </w:rPr>
        <w:t xml:space="preserve"> aparências objetivas do mundo.</w:t>
      </w:r>
    </w:p>
    <w:p w:rsidR="00BD1E4F" w:rsidRPr="00331693" w:rsidRDefault="00331693">
      <w:pPr>
        <w:pStyle w:val="normal0"/>
        <w:spacing w:line="360" w:lineRule="auto"/>
        <w:rPr>
          <w:rFonts w:ascii="Arial" w:eastAsia="Arial" w:hAnsi="Arial" w:cs="Arial"/>
          <w:i/>
          <w:sz w:val="24"/>
          <w:szCs w:val="24"/>
        </w:rPr>
      </w:pPr>
      <w:r w:rsidRPr="00331693">
        <w:rPr>
          <w:rFonts w:ascii="Arial" w:eastAsia="Arial" w:hAnsi="Arial" w:cs="Arial"/>
          <w:i/>
          <w:sz w:val="24"/>
          <w:szCs w:val="24"/>
        </w:rPr>
        <w:t>A arte (simbolista) não representa- revela por signos uma realid</w:t>
      </w:r>
      <w:r w:rsidRPr="00331693">
        <w:rPr>
          <w:rFonts w:ascii="Arial" w:eastAsia="Arial" w:hAnsi="Arial" w:cs="Arial"/>
          <w:i/>
          <w:sz w:val="24"/>
          <w:szCs w:val="24"/>
        </w:rPr>
        <w:t>ade que está aquém ou além da consciência. As imagens que erguem das profundezas do ser humano encontram-se com as que provem do exterior, e se estabelece uma continuidade entre o mundo objetivo e subjetivo.</w:t>
      </w:r>
    </w:p>
    <w:p w:rsidR="00BD1E4F" w:rsidRPr="00331693" w:rsidRDefault="00331693">
      <w:pPr>
        <w:pStyle w:val="normal0"/>
        <w:spacing w:after="0" w:line="240" w:lineRule="auto"/>
        <w:rPr>
          <w:rFonts w:ascii="Arial" w:eastAsia="Arial" w:hAnsi="Arial" w:cs="Arial"/>
          <w:b/>
          <w:i/>
          <w:color w:val="404040"/>
          <w:sz w:val="24"/>
          <w:szCs w:val="24"/>
        </w:rPr>
      </w:pPr>
      <w:r w:rsidRPr="00331693">
        <w:rPr>
          <w:rFonts w:ascii="Arial" w:eastAsia="Arial" w:hAnsi="Arial" w:cs="Arial"/>
          <w:b/>
          <w:i/>
          <w:color w:val="404040"/>
          <w:sz w:val="24"/>
          <w:szCs w:val="24"/>
        </w:rPr>
        <w:t>Características do Simbolismo</w:t>
      </w:r>
    </w:p>
    <w:p w:rsidR="00BD1E4F" w:rsidRPr="00331693" w:rsidRDefault="00331693">
      <w:pPr>
        <w:pStyle w:val="normal0"/>
        <w:numPr>
          <w:ilvl w:val="0"/>
          <w:numId w:val="2"/>
        </w:numPr>
        <w:spacing w:after="0" w:line="240" w:lineRule="auto"/>
        <w:ind w:left="75"/>
        <w:rPr>
          <w:i/>
          <w:color w:val="404040"/>
        </w:rPr>
      </w:pPr>
      <w:r w:rsidRPr="00331693">
        <w:rPr>
          <w:rFonts w:ascii="Arial" w:eastAsia="Arial" w:hAnsi="Arial" w:cs="Arial"/>
          <w:i/>
          <w:color w:val="404040"/>
          <w:sz w:val="24"/>
          <w:szCs w:val="24"/>
        </w:rPr>
        <w:t>Não racionalidade</w:t>
      </w:r>
    </w:p>
    <w:p w:rsidR="00BD1E4F" w:rsidRPr="00331693" w:rsidRDefault="00331693">
      <w:pPr>
        <w:pStyle w:val="normal0"/>
        <w:numPr>
          <w:ilvl w:val="0"/>
          <w:numId w:val="2"/>
        </w:numPr>
        <w:spacing w:after="0" w:line="240" w:lineRule="auto"/>
        <w:ind w:left="75"/>
        <w:rPr>
          <w:i/>
          <w:color w:val="404040"/>
        </w:rPr>
      </w:pPr>
      <w:r w:rsidRPr="00331693">
        <w:rPr>
          <w:rFonts w:ascii="Arial" w:eastAsia="Arial" w:hAnsi="Arial" w:cs="Arial"/>
          <w:i/>
          <w:color w:val="404040"/>
          <w:sz w:val="24"/>
          <w:szCs w:val="24"/>
        </w:rPr>
        <w:t>Subjetivismo, individualismo e imaginação</w:t>
      </w:r>
    </w:p>
    <w:p w:rsidR="00BD1E4F" w:rsidRPr="00331693" w:rsidRDefault="00331693">
      <w:pPr>
        <w:pStyle w:val="normal0"/>
        <w:numPr>
          <w:ilvl w:val="0"/>
          <w:numId w:val="2"/>
        </w:numPr>
        <w:spacing w:after="0" w:line="240" w:lineRule="auto"/>
        <w:ind w:left="75"/>
        <w:rPr>
          <w:i/>
          <w:color w:val="404040"/>
        </w:rPr>
      </w:pPr>
      <w:r w:rsidRPr="00331693">
        <w:rPr>
          <w:rFonts w:ascii="Arial" w:eastAsia="Arial" w:hAnsi="Arial" w:cs="Arial"/>
          <w:i/>
          <w:color w:val="404040"/>
          <w:sz w:val="24"/>
          <w:szCs w:val="24"/>
        </w:rPr>
        <w:t xml:space="preserve">Espiritualidade e </w:t>
      </w:r>
      <w:proofErr w:type="spellStart"/>
      <w:r w:rsidRPr="00331693">
        <w:rPr>
          <w:rFonts w:ascii="Arial" w:eastAsia="Arial" w:hAnsi="Arial" w:cs="Arial"/>
          <w:i/>
          <w:color w:val="404040"/>
          <w:sz w:val="24"/>
          <w:szCs w:val="24"/>
        </w:rPr>
        <w:t>transcendentalidade</w:t>
      </w:r>
      <w:proofErr w:type="spellEnd"/>
    </w:p>
    <w:p w:rsidR="00BD1E4F" w:rsidRPr="00331693" w:rsidRDefault="00331693">
      <w:pPr>
        <w:pStyle w:val="normal0"/>
        <w:numPr>
          <w:ilvl w:val="0"/>
          <w:numId w:val="2"/>
        </w:numPr>
        <w:spacing w:after="0" w:line="240" w:lineRule="auto"/>
        <w:ind w:left="75"/>
        <w:rPr>
          <w:i/>
          <w:color w:val="404040"/>
        </w:rPr>
      </w:pPr>
      <w:r w:rsidRPr="00331693">
        <w:rPr>
          <w:rFonts w:ascii="Arial" w:eastAsia="Arial" w:hAnsi="Arial" w:cs="Arial"/>
          <w:i/>
          <w:color w:val="404040"/>
          <w:sz w:val="24"/>
          <w:szCs w:val="24"/>
        </w:rPr>
        <w:t>Subconsciente e inconsciente</w:t>
      </w:r>
    </w:p>
    <w:p w:rsidR="00BD1E4F" w:rsidRPr="00331693" w:rsidRDefault="00331693">
      <w:pPr>
        <w:pStyle w:val="normal0"/>
        <w:numPr>
          <w:ilvl w:val="0"/>
          <w:numId w:val="2"/>
        </w:numPr>
        <w:spacing w:after="0" w:line="240" w:lineRule="auto"/>
        <w:ind w:left="75"/>
        <w:rPr>
          <w:i/>
          <w:color w:val="404040"/>
        </w:rPr>
      </w:pPr>
      <w:r w:rsidRPr="00331693">
        <w:rPr>
          <w:rFonts w:ascii="Arial" w:eastAsia="Arial" w:hAnsi="Arial" w:cs="Arial"/>
          <w:i/>
          <w:color w:val="404040"/>
          <w:sz w:val="24"/>
          <w:szCs w:val="24"/>
        </w:rPr>
        <w:t>Musicalidade e misticismo</w:t>
      </w:r>
    </w:p>
    <w:p w:rsidR="00BD1E4F" w:rsidRPr="00331693" w:rsidRDefault="00BD1E4F">
      <w:pPr>
        <w:pStyle w:val="normal0"/>
        <w:spacing w:line="360" w:lineRule="auto"/>
        <w:rPr>
          <w:rFonts w:ascii="Arial" w:eastAsia="Arial" w:hAnsi="Arial" w:cs="Arial"/>
          <w:i/>
          <w:sz w:val="24"/>
          <w:szCs w:val="24"/>
        </w:rPr>
      </w:pPr>
    </w:p>
    <w:p w:rsidR="00BD1E4F" w:rsidRDefault="00331693">
      <w:pPr>
        <w:pStyle w:val="normal0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pintura abaixo é considerada simbolista. Observe-a e responda ao que se pede.</w:t>
      </w:r>
    </w:p>
    <w:p w:rsidR="00BD1E4F" w:rsidRDefault="00331693">
      <w:pPr>
        <w:pStyle w:val="normal0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BD1E4F" w:rsidRDefault="00331693">
      <w:pPr>
        <w:pStyle w:val="normal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400425" cy="6667500"/>
            <wp:effectExtent l="0" t="0" r="0" b="0"/>
            <wp:docPr id="1" name="image1.png" descr="C:\Users\Rons\Pictures\Gustave Moreau - Oedipe et le sphinx - (MeisterDrucke-67775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Rons\Pictures\Gustave Moreau - Oedipe et le sphinx - (MeisterDrucke-677752)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666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rPr>
          <w:rFonts w:ascii="Arial" w:eastAsia="Arial" w:hAnsi="Arial" w:cs="Arial"/>
          <w:sz w:val="18"/>
          <w:szCs w:val="18"/>
        </w:rPr>
        <w:t>Èdipo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 a esfinge, </w:t>
      </w:r>
      <w:proofErr w:type="spellStart"/>
      <w:r>
        <w:rPr>
          <w:rFonts w:ascii="Arial" w:eastAsia="Arial" w:hAnsi="Arial" w:cs="Arial"/>
          <w:sz w:val="18"/>
          <w:szCs w:val="18"/>
        </w:rPr>
        <w:t>Gustave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Moreau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(Fr</w:t>
      </w:r>
      <w:r>
        <w:rPr>
          <w:rFonts w:ascii="Arial" w:eastAsia="Arial" w:hAnsi="Arial" w:cs="Arial"/>
          <w:sz w:val="18"/>
          <w:szCs w:val="18"/>
        </w:rPr>
        <w:t>ança, 1826-1898)</w:t>
      </w:r>
    </w:p>
    <w:p w:rsidR="00BD1E4F" w:rsidRDefault="00331693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`</w:t>
      </w:r>
      <w:proofErr w:type="gramStart"/>
      <w:r>
        <w:rPr>
          <w:rFonts w:ascii="Arial" w:eastAsia="Arial" w:hAnsi="Arial" w:cs="Arial"/>
          <w:sz w:val="24"/>
          <w:szCs w:val="24"/>
        </w:rPr>
        <w:t>`Decifra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-me ou devoro-te!´´ Essa </w:t>
      </w:r>
      <w:proofErr w:type="gramStart"/>
      <w:r>
        <w:rPr>
          <w:rFonts w:ascii="Arial" w:eastAsia="Arial" w:hAnsi="Arial" w:cs="Arial"/>
          <w:sz w:val="24"/>
          <w:szCs w:val="24"/>
        </w:rPr>
        <w:t>frase 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seguida por um enigma, era proferida por uma esfinge com cabeça de mulher e corpo de animal alado para todos que se aproximava da cidade de Tebas, na Grécia. Quem decifrava o enigma entrava na cida</w:t>
      </w:r>
      <w:r>
        <w:rPr>
          <w:rFonts w:ascii="Arial" w:eastAsia="Arial" w:hAnsi="Arial" w:cs="Arial"/>
          <w:sz w:val="24"/>
          <w:szCs w:val="24"/>
        </w:rPr>
        <w:t>de, quem o errava morria.</w:t>
      </w:r>
    </w:p>
    <w:p w:rsidR="00BD1E4F" w:rsidRDefault="00331693">
      <w:pPr>
        <w:pStyle w:val="normal0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Um dia ela disse o seguinte enigma para Édipo</w:t>
      </w:r>
      <w:r>
        <w:rPr>
          <w:rFonts w:ascii="Arial" w:eastAsia="Arial" w:hAnsi="Arial" w:cs="Arial"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i/>
          <w:sz w:val="24"/>
          <w:szCs w:val="24"/>
        </w:rPr>
        <w:t>`</w:t>
      </w:r>
      <w:proofErr w:type="gramStart"/>
      <w:r>
        <w:rPr>
          <w:rFonts w:ascii="Arial" w:eastAsia="Arial" w:hAnsi="Arial" w:cs="Arial"/>
          <w:b/>
          <w:i/>
          <w:sz w:val="24"/>
          <w:szCs w:val="24"/>
        </w:rPr>
        <w:t>`O</w:t>
      </w:r>
      <w:proofErr w:type="gramEnd"/>
      <w:r>
        <w:rPr>
          <w:rFonts w:ascii="Arial" w:eastAsia="Arial" w:hAnsi="Arial" w:cs="Arial"/>
          <w:b/>
          <w:i/>
          <w:sz w:val="24"/>
          <w:szCs w:val="24"/>
        </w:rPr>
        <w:t xml:space="preserve"> que é que durante a manhã tem quatro pernas, ao meio dia tem duas e á noite tem três?´´</w:t>
      </w:r>
    </w:p>
    <w:p w:rsidR="00BD1E4F" w:rsidRDefault="00331693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Eis a resposta: </w:t>
      </w:r>
      <w:r>
        <w:rPr>
          <w:rFonts w:ascii="Arial" w:eastAsia="Arial" w:hAnsi="Arial" w:cs="Arial"/>
          <w:b/>
          <w:i/>
          <w:sz w:val="24"/>
          <w:szCs w:val="24"/>
        </w:rPr>
        <w:t>`</w:t>
      </w:r>
      <w:proofErr w:type="gramStart"/>
      <w:r>
        <w:rPr>
          <w:rFonts w:ascii="Arial" w:eastAsia="Arial" w:hAnsi="Arial" w:cs="Arial"/>
          <w:b/>
          <w:i/>
          <w:sz w:val="24"/>
          <w:szCs w:val="24"/>
        </w:rPr>
        <w:t>`É</w:t>
      </w:r>
      <w:proofErr w:type="gramEnd"/>
      <w:r>
        <w:rPr>
          <w:rFonts w:ascii="Arial" w:eastAsia="Arial" w:hAnsi="Arial" w:cs="Arial"/>
          <w:b/>
          <w:i/>
          <w:sz w:val="24"/>
          <w:szCs w:val="24"/>
        </w:rPr>
        <w:t xml:space="preserve"> o ser humano! Engatinha na infância, anda com duas pernas quando adulto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e de bengala na </w:t>
      </w:r>
      <w:proofErr w:type="spellStart"/>
      <w:proofErr w:type="gramStart"/>
      <w:r>
        <w:rPr>
          <w:rFonts w:ascii="Arial" w:eastAsia="Arial" w:hAnsi="Arial" w:cs="Arial"/>
          <w:b/>
          <w:i/>
          <w:sz w:val="24"/>
          <w:szCs w:val="24"/>
        </w:rPr>
        <w:t>velhice´</w:t>
      </w:r>
      <w:proofErr w:type="spellEnd"/>
      <w:proofErr w:type="gramEnd"/>
      <w:r>
        <w:rPr>
          <w:rFonts w:ascii="Arial" w:eastAsia="Arial" w:hAnsi="Arial" w:cs="Arial"/>
          <w:b/>
          <w:i/>
          <w:sz w:val="24"/>
          <w:szCs w:val="24"/>
        </w:rPr>
        <w:t xml:space="preserve">´. </w:t>
      </w:r>
      <w:r>
        <w:rPr>
          <w:rFonts w:ascii="Arial" w:eastAsia="Arial" w:hAnsi="Arial" w:cs="Arial"/>
          <w:sz w:val="24"/>
          <w:szCs w:val="24"/>
        </w:rPr>
        <w:t xml:space="preserve">Ele acertou! </w:t>
      </w:r>
    </w:p>
    <w:p w:rsidR="00BD1E4F" w:rsidRDefault="00331693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Cite um símbolo </w:t>
      </w:r>
      <w:proofErr w:type="gramStart"/>
      <w:r>
        <w:rPr>
          <w:rFonts w:ascii="Arial" w:eastAsia="Arial" w:hAnsi="Arial" w:cs="Arial"/>
          <w:sz w:val="24"/>
          <w:szCs w:val="24"/>
        </w:rPr>
        <w:t>dessa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historia mitológica na pintura de </w:t>
      </w:r>
      <w:proofErr w:type="spellStart"/>
      <w:r>
        <w:rPr>
          <w:rFonts w:ascii="Arial" w:eastAsia="Arial" w:hAnsi="Arial" w:cs="Arial"/>
          <w:sz w:val="24"/>
          <w:szCs w:val="24"/>
        </w:rPr>
        <w:t>Gustave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Moreau</w:t>
      </w:r>
      <w:proofErr w:type="spellEnd"/>
      <w:r>
        <w:rPr>
          <w:rFonts w:ascii="Arial" w:eastAsia="Arial" w:hAnsi="Arial" w:cs="Arial"/>
          <w:sz w:val="24"/>
          <w:szCs w:val="24"/>
        </w:rPr>
        <w:t>, e escreva o que significa.</w:t>
      </w:r>
    </w:p>
    <w:p w:rsidR="00331693" w:rsidRDefault="00331693">
      <w:pPr>
        <w:pStyle w:val="normal0"/>
        <w:jc w:val="center"/>
        <w:rPr>
          <w:rFonts w:ascii="Arial" w:eastAsia="Arial" w:hAnsi="Arial" w:cs="Arial"/>
          <w:b/>
          <w:sz w:val="28"/>
          <w:szCs w:val="28"/>
        </w:rPr>
      </w:pPr>
    </w:p>
    <w:p w:rsidR="00BD1E4F" w:rsidRDefault="00331693">
      <w:pPr>
        <w:pStyle w:val="normal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Simbolismo no Brasil</w:t>
      </w:r>
    </w:p>
    <w:p w:rsidR="00BD1E4F" w:rsidRDefault="00331693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 </w:t>
      </w:r>
      <w:hyperlink r:id="rId6">
        <w:r>
          <w:rPr>
            <w:rFonts w:ascii="Arial" w:eastAsia="Arial" w:hAnsi="Arial" w:cs="Arial"/>
            <w:color w:val="000000"/>
            <w:sz w:val="24"/>
            <w:szCs w:val="24"/>
          </w:rPr>
          <w:t>simbolismo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 é uma </w:t>
      </w:r>
      <w:hyperlink r:id="rId7">
        <w:r>
          <w:rPr>
            <w:rFonts w:ascii="Arial" w:eastAsia="Arial" w:hAnsi="Arial" w:cs="Arial"/>
            <w:color w:val="000000"/>
            <w:sz w:val="24"/>
            <w:szCs w:val="24"/>
          </w:rPr>
          <w:t>estética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 do século XIX e tem como marco, no Brasil, a publicação de </w:t>
      </w:r>
      <w:r>
        <w:rPr>
          <w:rFonts w:ascii="Arial" w:eastAsia="Arial" w:hAnsi="Arial" w:cs="Arial"/>
          <w:i/>
          <w:color w:val="000000"/>
          <w:sz w:val="24"/>
          <w:szCs w:val="24"/>
        </w:rPr>
        <w:t>Missal</w:t>
      </w:r>
      <w:r>
        <w:rPr>
          <w:rFonts w:ascii="Arial" w:eastAsia="Arial" w:hAnsi="Arial" w:cs="Arial"/>
          <w:color w:val="000000"/>
          <w:sz w:val="24"/>
          <w:szCs w:val="24"/>
        </w:rPr>
        <w:t> e </w:t>
      </w:r>
      <w:r>
        <w:rPr>
          <w:rFonts w:ascii="Arial" w:eastAsia="Arial" w:hAnsi="Arial" w:cs="Arial"/>
          <w:i/>
          <w:color w:val="000000"/>
          <w:sz w:val="24"/>
          <w:szCs w:val="24"/>
        </w:rPr>
        <w:t>Broqueis</w:t>
      </w:r>
      <w:r>
        <w:rPr>
          <w:rFonts w:ascii="Arial" w:eastAsia="Arial" w:hAnsi="Arial" w:cs="Arial"/>
          <w:color w:val="000000"/>
          <w:sz w:val="24"/>
          <w:szCs w:val="24"/>
        </w:rPr>
        <w:t> de </w:t>
      </w:r>
      <w:hyperlink r:id="rId8">
        <w:r>
          <w:rPr>
            <w:rFonts w:ascii="Arial" w:eastAsia="Arial" w:hAnsi="Arial" w:cs="Arial"/>
            <w:b/>
            <w:color w:val="000000"/>
            <w:sz w:val="24"/>
            <w:szCs w:val="24"/>
          </w:rPr>
          <w:t>Cruz e</w:t>
        </w:r>
        <w:r>
          <w:rPr>
            <w:rFonts w:ascii="Arial" w:eastAsia="Arial" w:hAnsi="Arial" w:cs="Arial"/>
            <w:b/>
            <w:color w:val="000000"/>
            <w:sz w:val="24"/>
            <w:szCs w:val="24"/>
          </w:rPr>
          <w:t xml:space="preserve"> Sousa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. Trata-se de uma estética de oposição ao </w:t>
      </w:r>
      <w:hyperlink r:id="rId9">
        <w:r>
          <w:rPr>
            <w:rFonts w:ascii="Arial" w:eastAsia="Arial" w:hAnsi="Arial" w:cs="Arial"/>
            <w:color w:val="000000"/>
            <w:sz w:val="24"/>
            <w:szCs w:val="24"/>
          </w:rPr>
          <w:t>parnasianismo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 e sua ausência de sentimentalismo ou sentimentalismo comedido. Em aspectos formais, os simbolistas acentuam, em alguma medid</w:t>
      </w:r>
      <w:r>
        <w:rPr>
          <w:rFonts w:ascii="Arial" w:eastAsia="Arial" w:hAnsi="Arial" w:cs="Arial"/>
          <w:color w:val="000000"/>
          <w:sz w:val="24"/>
          <w:szCs w:val="24"/>
        </w:rPr>
        <w:t>a, o ideal de “</w:t>
      </w:r>
      <w:r>
        <w:rPr>
          <w:rFonts w:ascii="Arial" w:eastAsia="Arial" w:hAnsi="Arial" w:cs="Arial"/>
          <w:i/>
          <w:color w:val="000000"/>
          <w:sz w:val="24"/>
          <w:szCs w:val="24"/>
        </w:rPr>
        <w:t>arte pela arte</w:t>
      </w:r>
      <w:r>
        <w:rPr>
          <w:rFonts w:ascii="Arial" w:eastAsia="Arial" w:hAnsi="Arial" w:cs="Arial"/>
          <w:color w:val="000000"/>
          <w:sz w:val="24"/>
          <w:szCs w:val="24"/>
        </w:rPr>
        <w:t>” pelo requinte e rebuscamento dos poemas. Quanto à temática, o simbolista não aceito a separação entre sujeito e objeto, entre artista e assunto, pois “</w:t>
      </w:r>
      <w:r>
        <w:rPr>
          <w:rFonts w:ascii="Arial" w:eastAsia="Arial" w:hAnsi="Arial" w:cs="Arial"/>
          <w:i/>
          <w:color w:val="000000"/>
          <w:sz w:val="24"/>
          <w:szCs w:val="24"/>
        </w:rPr>
        <w:t>o mundo e a alma têm afinidades misteriosas e as coisas mais dispares reve</w:t>
      </w:r>
      <w:r>
        <w:rPr>
          <w:rFonts w:ascii="Arial" w:eastAsia="Arial" w:hAnsi="Arial" w:cs="Arial"/>
          <w:i/>
          <w:color w:val="000000"/>
          <w:sz w:val="24"/>
          <w:szCs w:val="24"/>
        </w:rPr>
        <w:t>lar parentesco inesperado</w:t>
      </w:r>
      <w:r>
        <w:rPr>
          <w:rFonts w:ascii="Arial" w:eastAsia="Arial" w:hAnsi="Arial" w:cs="Arial"/>
          <w:color w:val="000000"/>
          <w:sz w:val="24"/>
          <w:szCs w:val="24"/>
        </w:rPr>
        <w:t>”. Para o simbolista a obra de arte não é um objeto fechado e permite várias leituras, sendo, para tanto, imprecisa, obscura, fugidia.</w:t>
      </w:r>
    </w:p>
    <w:p w:rsidR="00BD1E4F" w:rsidRDefault="00331693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Seguindo o exemplo francês e o lusitano, o simbolismo brasileiro também caminha pelo onírico (sonho), pela loucura, pelo devaneio, pelo metafísico, pela espiritualidade, pelo </w:t>
      </w:r>
      <w:hyperlink r:id="rId10">
        <w:r>
          <w:rPr>
            <w:rFonts w:ascii="Arial" w:eastAsia="Arial" w:hAnsi="Arial" w:cs="Arial"/>
            <w:color w:val="000000"/>
            <w:sz w:val="24"/>
            <w:szCs w:val="24"/>
          </w:rPr>
          <w:t>inconsciente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 e subconsciente. Assim como os românticos, os simbolistas também valorizavam a morte, entretanto, direcionada ao transcendental, ao metafísico, ao espiritual. Quanto à estrutura, há uma linguagem simbólica bastante rebuscada com privilégio ao fonético, já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que busca musicalidade. </w:t>
      </w:r>
      <w:hyperlink r:id="rId11">
        <w:r>
          <w:rPr>
            <w:rFonts w:ascii="Arial" w:eastAsia="Arial" w:hAnsi="Arial" w:cs="Arial"/>
            <w:color w:val="000000"/>
            <w:sz w:val="24"/>
            <w:szCs w:val="24"/>
          </w:rPr>
          <w:t>Figuras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 como </w:t>
      </w:r>
      <w:hyperlink r:id="rId12">
        <w:r>
          <w:rPr>
            <w:rFonts w:ascii="Arial" w:eastAsia="Arial" w:hAnsi="Arial" w:cs="Arial"/>
            <w:color w:val="000000"/>
            <w:sz w:val="24"/>
            <w:szCs w:val="24"/>
          </w:rPr>
          <w:t>sinestesia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, </w:t>
      </w:r>
      <w:hyperlink r:id="rId13">
        <w:r>
          <w:rPr>
            <w:rFonts w:ascii="Arial" w:eastAsia="Arial" w:hAnsi="Arial" w:cs="Arial"/>
            <w:color w:val="000000"/>
            <w:sz w:val="24"/>
            <w:szCs w:val="24"/>
          </w:rPr>
          <w:t>metonímia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 e </w:t>
      </w:r>
      <w:hyperlink r:id="rId14">
        <w:r>
          <w:rPr>
            <w:rFonts w:ascii="Arial" w:eastAsia="Arial" w:hAnsi="Arial" w:cs="Arial"/>
            <w:color w:val="000000"/>
            <w:sz w:val="24"/>
            <w:szCs w:val="24"/>
          </w:rPr>
          <w:t>metáfora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 serão muito utilizadas.</w:t>
      </w:r>
    </w:p>
    <w:p w:rsidR="00BD1E4F" w:rsidRDefault="00331693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1645861" cy="2709237"/>
            <wp:effectExtent l="0" t="0" r="0" b="0"/>
            <wp:docPr id="2" name="image2.png" descr="C:\Users\Rons\Pictures\Cruz e souz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Rons\Pictures\Cruz e souza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5861" cy="27092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1E4F" w:rsidRDefault="0033169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Cruz e Souza</w:t>
      </w:r>
      <w:proofErr w:type="gramStart"/>
      <w:r>
        <w:rPr>
          <w:rFonts w:ascii="Arial" w:eastAsia="Arial" w:hAnsi="Arial" w:cs="Arial"/>
          <w:color w:val="404040"/>
          <w:sz w:val="24"/>
          <w:szCs w:val="24"/>
        </w:rPr>
        <w:t>, foi</w:t>
      </w:r>
      <w:proofErr w:type="gramEnd"/>
      <w:r>
        <w:rPr>
          <w:rFonts w:ascii="Arial" w:eastAsia="Arial" w:hAnsi="Arial" w:cs="Arial"/>
          <w:color w:val="404040"/>
          <w:sz w:val="24"/>
          <w:szCs w:val="24"/>
        </w:rPr>
        <w:t xml:space="preserve"> um poeta simbolista brasileiro</w:t>
      </w: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. </w:t>
      </w:r>
      <w:r>
        <w:rPr>
          <w:rFonts w:ascii="Arial" w:eastAsia="Arial" w:hAnsi="Arial" w:cs="Arial"/>
          <w:color w:val="404040"/>
          <w:sz w:val="24"/>
          <w:szCs w:val="24"/>
        </w:rPr>
        <w:t>Ele foi o precursor do movimento simbolista no Brasil com a publicação de suas obras “</w:t>
      </w:r>
      <w:r>
        <w:rPr>
          <w:rFonts w:ascii="Arial" w:eastAsia="Arial" w:hAnsi="Arial" w:cs="Arial"/>
          <w:i/>
          <w:color w:val="404040"/>
          <w:sz w:val="24"/>
          <w:szCs w:val="24"/>
        </w:rPr>
        <w:t>Missal</w:t>
      </w:r>
      <w:r>
        <w:rPr>
          <w:rFonts w:ascii="Arial" w:eastAsia="Arial" w:hAnsi="Arial" w:cs="Arial"/>
          <w:color w:val="404040"/>
          <w:sz w:val="24"/>
          <w:szCs w:val="24"/>
        </w:rPr>
        <w:t>” (prosa) e “</w:t>
      </w:r>
      <w:proofErr w:type="spellStart"/>
      <w:r>
        <w:rPr>
          <w:rFonts w:ascii="Arial" w:eastAsia="Arial" w:hAnsi="Arial" w:cs="Arial"/>
          <w:i/>
          <w:color w:val="404040"/>
          <w:sz w:val="24"/>
          <w:szCs w:val="24"/>
        </w:rPr>
        <w:t>Broquéis</w:t>
      </w:r>
      <w:proofErr w:type="spellEnd"/>
      <w:r>
        <w:rPr>
          <w:rFonts w:ascii="Arial" w:eastAsia="Arial" w:hAnsi="Arial" w:cs="Arial"/>
          <w:color w:val="404040"/>
          <w:sz w:val="24"/>
          <w:szCs w:val="24"/>
        </w:rPr>
        <w:t>” (poesia) em 1893.</w:t>
      </w:r>
    </w:p>
    <w:p w:rsidR="00BD1E4F" w:rsidRDefault="0033169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25" w:line="36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É patrono da Academia Catarinense de Letras, representando a cadeira número 15. Ao lado de Alphonsus de Guimaraens, ele é um dos mais importantes poetas do movimento no país. </w:t>
      </w:r>
    </w:p>
    <w:p w:rsidR="00BD1E4F" w:rsidRDefault="00BD1E4F">
      <w:pPr>
        <w:pStyle w:val="normal0"/>
        <w:rPr>
          <w:rFonts w:ascii="Arial" w:eastAsia="Arial" w:hAnsi="Arial" w:cs="Arial"/>
          <w:sz w:val="24"/>
          <w:szCs w:val="24"/>
        </w:rPr>
      </w:pPr>
    </w:p>
    <w:p w:rsidR="00BD1E4F" w:rsidRDefault="00BD1E4F">
      <w:pPr>
        <w:pStyle w:val="normal0"/>
        <w:rPr>
          <w:rFonts w:ascii="Arial" w:eastAsia="Arial" w:hAnsi="Arial" w:cs="Arial"/>
          <w:sz w:val="24"/>
          <w:szCs w:val="24"/>
        </w:rPr>
      </w:pPr>
    </w:p>
    <w:p w:rsidR="00BD1E4F" w:rsidRDefault="00BD1E4F">
      <w:pPr>
        <w:pStyle w:val="normal0"/>
        <w:rPr>
          <w:rFonts w:ascii="Arial" w:eastAsia="Arial" w:hAnsi="Arial" w:cs="Arial"/>
          <w:sz w:val="24"/>
          <w:szCs w:val="24"/>
        </w:rPr>
      </w:pPr>
    </w:p>
    <w:sectPr w:rsidR="00BD1E4F" w:rsidSect="00331693"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1E76"/>
    <w:multiLevelType w:val="multilevel"/>
    <w:tmpl w:val="79EE108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43A176B"/>
    <w:multiLevelType w:val="multilevel"/>
    <w:tmpl w:val="276E2C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BD1E4F"/>
    <w:rsid w:val="00331693"/>
    <w:rsid w:val="00BD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BD1E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BD1E4F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0"/>
    <w:next w:val="normal0"/>
    <w:rsid w:val="00BD1E4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BD1E4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BD1E4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BD1E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D1E4F"/>
  </w:style>
  <w:style w:type="table" w:customStyle="1" w:styleId="TableNormal">
    <w:name w:val="Table Normal"/>
    <w:rsid w:val="00BD1E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D1E4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BD1E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escola.com/escritores/cruz-e-sousa/" TargetMode="External"/><Relationship Id="rId13" Type="http://schemas.openxmlformats.org/officeDocument/2006/relationships/hyperlink" Target="https://www.infoescola.com/linguistica/metonim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foescola.com/literatura/escolas-literarias/" TargetMode="External"/><Relationship Id="rId12" Type="http://schemas.openxmlformats.org/officeDocument/2006/relationships/hyperlink" Target="https://www.infoescola.com/psicologia/sinestesi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infoescola.com/literatura/simbolismo-na-literatura/" TargetMode="External"/><Relationship Id="rId11" Type="http://schemas.openxmlformats.org/officeDocument/2006/relationships/hyperlink" Target="https://www.infoescola.com/portugues/figuras-de-linguagem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png"/><Relationship Id="rId10" Type="http://schemas.openxmlformats.org/officeDocument/2006/relationships/hyperlink" Target="https://www.infoescola.com/psicologia/inconscien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foescola.com/literatura/parnasianismo/" TargetMode="External"/><Relationship Id="rId14" Type="http://schemas.openxmlformats.org/officeDocument/2006/relationships/hyperlink" Target="https://www.infoescola.com/portugues/metafor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2020-05-18T14:44:00Z</cp:lastPrinted>
  <dcterms:created xsi:type="dcterms:W3CDTF">2020-05-18T14:44:00Z</dcterms:created>
  <dcterms:modified xsi:type="dcterms:W3CDTF">2020-05-18T14:44:00Z</dcterms:modified>
</cp:coreProperties>
</file>